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5DCF" w14:textId="08FCE1CE" w:rsidR="00161494" w:rsidRPr="00374317" w:rsidRDefault="00374317">
      <w:pPr>
        <w:rPr>
          <w:rFonts w:ascii="Verdana" w:hAnsi="Verdana"/>
          <w:b/>
          <w:bCs/>
        </w:rPr>
      </w:pPr>
      <w:r w:rsidRPr="00374317">
        <w:rPr>
          <w:rFonts w:ascii="Verdana" w:hAnsi="Verdana"/>
          <w:b/>
          <w:bCs/>
        </w:rPr>
        <w:t xml:space="preserve">GIZ basistraining </w:t>
      </w:r>
    </w:p>
    <w:p w14:paraId="686F4532" w14:textId="26A90F89" w:rsidR="00374317" w:rsidRPr="00374317" w:rsidRDefault="00374317">
      <w:pPr>
        <w:rPr>
          <w:rFonts w:ascii="Verdana" w:hAnsi="Verdana"/>
          <w:b/>
          <w:bCs/>
        </w:rPr>
      </w:pPr>
      <w:r w:rsidRPr="00374317">
        <w:rPr>
          <w:rFonts w:ascii="Verdana" w:hAnsi="Verdana"/>
          <w:b/>
          <w:bCs/>
        </w:rPr>
        <w:t xml:space="preserve">Dagdeel 1 </w:t>
      </w:r>
      <w:r w:rsidRPr="00374317">
        <w:rPr>
          <w:rFonts w:ascii="Verdana" w:hAnsi="Verdana"/>
          <w:b/>
          <w:bCs/>
        </w:rPr>
        <w:tab/>
        <w:t>9.00 – 12.30 uur    OF    13.00 – 16.30 uur</w:t>
      </w:r>
    </w:p>
    <w:p w14:paraId="73AF5E47" w14:textId="77777777" w:rsidR="00374317" w:rsidRPr="00374317" w:rsidRDefault="00374317" w:rsidP="00374317">
      <w:pPr>
        <w:pStyle w:val="Normaalweb"/>
        <w:spacing w:before="0" w:beforeAutospacing="0" w:after="0" w:afterAutospacing="0"/>
        <w:rPr>
          <w:rFonts w:ascii="Verdana" w:hAnsi="Verdana"/>
        </w:rPr>
      </w:pPr>
      <w:r w:rsidRPr="00374317">
        <w:rPr>
          <w:rFonts w:ascii="Verdana" w:hAnsi="Verdana" w:cs="Arial"/>
          <w:b/>
          <w:bCs/>
          <w:color w:val="000000"/>
        </w:rPr>
        <w:t>Trainingsinformatie</w:t>
      </w:r>
      <w:r w:rsidRPr="00374317">
        <w:rPr>
          <w:rFonts w:ascii="Verdana" w:hAnsi="Verdana" w:cs="Arial"/>
          <w:color w:val="000000"/>
        </w:rPr>
        <w:t>:</w:t>
      </w:r>
    </w:p>
    <w:p w14:paraId="636B54E2" w14:textId="69AEBDEE" w:rsidR="00374317" w:rsidRPr="00374317" w:rsidRDefault="00374317" w:rsidP="00374317">
      <w:pPr>
        <w:pStyle w:val="Normaalweb"/>
        <w:spacing w:before="0" w:beforeAutospacing="0" w:after="0" w:afterAutospacing="0"/>
        <w:rPr>
          <w:rFonts w:ascii="Verdana" w:hAnsi="Verdana"/>
        </w:rPr>
      </w:pPr>
      <w:r w:rsidRPr="00374317">
        <w:rPr>
          <w:rFonts w:ascii="Verdana" w:hAnsi="Verdana" w:cs="Arial"/>
          <w:color w:val="000000"/>
        </w:rPr>
        <w:t>09.00 uur - Welkom en introductie op de GIZ- methodiek</w:t>
      </w:r>
      <w:r>
        <w:rPr>
          <w:rFonts w:ascii="Verdana" w:hAnsi="Verdana" w:cs="Arial"/>
          <w:color w:val="000000"/>
        </w:rPr>
        <w:t xml:space="preserve"> (60 minuten)</w:t>
      </w:r>
    </w:p>
    <w:p w14:paraId="27A44B4D" w14:textId="0D1402B0" w:rsidR="00374317" w:rsidRPr="00374317" w:rsidRDefault="00374317" w:rsidP="00374317">
      <w:pPr>
        <w:pStyle w:val="Normaalweb"/>
        <w:spacing w:before="0" w:beforeAutospacing="0" w:after="0" w:afterAutospacing="0"/>
        <w:rPr>
          <w:rFonts w:ascii="Verdana" w:hAnsi="Verdana"/>
        </w:rPr>
      </w:pPr>
      <w:r w:rsidRPr="00374317">
        <w:rPr>
          <w:rFonts w:ascii="Verdana" w:hAnsi="Verdana" w:cs="Arial"/>
          <w:color w:val="000000"/>
        </w:rPr>
        <w:t>10.00 uur - Introductie en werken met de CAF driehoek</w:t>
      </w:r>
      <w:r>
        <w:rPr>
          <w:rFonts w:ascii="Verdana" w:hAnsi="Verdana" w:cs="Arial"/>
          <w:color w:val="000000"/>
        </w:rPr>
        <w:t xml:space="preserve"> (90  minuten)</w:t>
      </w:r>
    </w:p>
    <w:p w14:paraId="64E9A3B5" w14:textId="08F004F4" w:rsidR="00374317" w:rsidRPr="00374317" w:rsidRDefault="00374317" w:rsidP="00374317">
      <w:pPr>
        <w:pStyle w:val="Normaalweb"/>
        <w:spacing w:before="0" w:beforeAutospacing="0" w:after="0" w:afterAutospacing="0"/>
        <w:rPr>
          <w:rFonts w:ascii="Verdana" w:hAnsi="Verdana"/>
        </w:rPr>
      </w:pPr>
      <w:r w:rsidRPr="00374317">
        <w:rPr>
          <w:rFonts w:ascii="Verdana" w:hAnsi="Verdana" w:cs="Arial"/>
          <w:color w:val="000000"/>
        </w:rPr>
        <w:t>11.30 uur - Introductie GOM-ernst taxatie tabel</w:t>
      </w:r>
      <w:r>
        <w:rPr>
          <w:rFonts w:ascii="Verdana" w:hAnsi="Verdana" w:cs="Arial"/>
          <w:color w:val="000000"/>
        </w:rPr>
        <w:t xml:space="preserve"> (50 minuten)</w:t>
      </w:r>
    </w:p>
    <w:p w14:paraId="723A55AE" w14:textId="71F6D268" w:rsidR="00374317" w:rsidRDefault="00374317" w:rsidP="0037431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374317">
        <w:rPr>
          <w:rFonts w:ascii="Verdana" w:hAnsi="Verdana" w:cs="Arial"/>
          <w:color w:val="000000"/>
        </w:rPr>
        <w:t>12.20 uur - Terugkoppeling en blik vooruit op de toekomst.</w:t>
      </w:r>
      <w:r>
        <w:rPr>
          <w:rFonts w:ascii="Verdana" w:hAnsi="Verdana" w:cs="Arial"/>
          <w:color w:val="000000"/>
        </w:rPr>
        <w:t xml:space="preserve"> (10 minuten)</w:t>
      </w:r>
    </w:p>
    <w:p w14:paraId="025689B9" w14:textId="4CEE222C" w:rsidR="00374317" w:rsidRDefault="00374317" w:rsidP="0037431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66A1D304" w14:textId="692939E9" w:rsidR="00374317" w:rsidRDefault="00374317" w:rsidP="0037431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6D9F8A57" w14:textId="00B96FCF" w:rsidR="00374317" w:rsidRPr="00374317" w:rsidRDefault="00374317" w:rsidP="00374317">
      <w:pPr>
        <w:pStyle w:val="Normaalweb"/>
        <w:spacing w:before="0" w:beforeAutospacing="0" w:after="0" w:afterAutospacing="0"/>
        <w:rPr>
          <w:rFonts w:ascii="Verdana" w:hAnsi="Verdana" w:cs="Arial"/>
          <w:b/>
          <w:bCs/>
          <w:color w:val="000000"/>
        </w:rPr>
      </w:pPr>
      <w:r w:rsidRPr="00374317">
        <w:rPr>
          <w:rFonts w:ascii="Verdana" w:hAnsi="Verdana" w:cs="Arial"/>
          <w:b/>
          <w:bCs/>
          <w:color w:val="000000"/>
        </w:rPr>
        <w:t>Dagdeel 2    9.00 – 12.3</w:t>
      </w:r>
      <w:r>
        <w:rPr>
          <w:rFonts w:ascii="Verdana" w:hAnsi="Verdana" w:cs="Arial"/>
          <w:b/>
          <w:bCs/>
          <w:color w:val="000000"/>
        </w:rPr>
        <w:t>5</w:t>
      </w:r>
      <w:r w:rsidRPr="00374317">
        <w:rPr>
          <w:rFonts w:ascii="Verdana" w:hAnsi="Verdana" w:cs="Arial"/>
          <w:b/>
          <w:bCs/>
          <w:color w:val="000000"/>
        </w:rPr>
        <w:t xml:space="preserve"> uur   OF 13.00 – 16.3</w:t>
      </w:r>
      <w:r>
        <w:rPr>
          <w:rFonts w:ascii="Verdana" w:hAnsi="Verdana" w:cs="Arial"/>
          <w:b/>
          <w:bCs/>
          <w:color w:val="000000"/>
        </w:rPr>
        <w:t>5</w:t>
      </w:r>
      <w:r w:rsidRPr="00374317">
        <w:rPr>
          <w:rFonts w:ascii="Verdana" w:hAnsi="Verdana" w:cs="Arial"/>
          <w:b/>
          <w:bCs/>
          <w:color w:val="000000"/>
        </w:rPr>
        <w:t xml:space="preserve"> uur</w:t>
      </w:r>
    </w:p>
    <w:p w14:paraId="56A99206" w14:textId="0E310D26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9.00 uur</w:t>
      </w:r>
      <w:r>
        <w:rPr>
          <w:rFonts w:ascii="Verdana" w:hAnsi="Verdana"/>
        </w:rPr>
        <w:tab/>
        <w:t>Welkom en inspiratiefilm</w:t>
      </w:r>
      <w:r>
        <w:rPr>
          <w:rFonts w:ascii="Verdana" w:hAnsi="Verdana"/>
        </w:rPr>
        <w:tab/>
        <w:t>(15 minuten)</w:t>
      </w:r>
    </w:p>
    <w:p w14:paraId="5EB2C39F" w14:textId="2891FEF8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9.15 uur</w:t>
      </w:r>
      <w:r>
        <w:rPr>
          <w:rFonts w:ascii="Verdana" w:hAnsi="Verdana"/>
        </w:rPr>
        <w:tab/>
        <w:t>Ervaringen en programma delen</w:t>
      </w:r>
      <w:r>
        <w:rPr>
          <w:rFonts w:ascii="Verdana" w:hAnsi="Verdana"/>
        </w:rPr>
        <w:tab/>
        <w:t>(5 minuten)</w:t>
      </w:r>
    </w:p>
    <w:p w14:paraId="03EF3ED9" w14:textId="42D057A8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9.20 uur</w:t>
      </w:r>
      <w:r>
        <w:rPr>
          <w:rFonts w:ascii="Verdana" w:hAnsi="Verdana"/>
        </w:rPr>
        <w:tab/>
        <w:t>Oefening: het belang van transparantie</w:t>
      </w:r>
      <w:r>
        <w:rPr>
          <w:rFonts w:ascii="Verdana" w:hAnsi="Verdana"/>
        </w:rPr>
        <w:tab/>
        <w:t>(20 minuten)</w:t>
      </w:r>
    </w:p>
    <w:p w14:paraId="4DBFA5FE" w14:textId="202D94C3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9.40 uur</w:t>
      </w:r>
      <w:r>
        <w:rPr>
          <w:rFonts w:ascii="Verdana" w:hAnsi="Verdana"/>
        </w:rPr>
        <w:tab/>
        <w:t>Motivatie versterken</w:t>
      </w:r>
      <w:r>
        <w:rPr>
          <w:rFonts w:ascii="Verdana" w:hAnsi="Verdana"/>
        </w:rPr>
        <w:tab/>
        <w:t>(5 minuten)</w:t>
      </w:r>
    </w:p>
    <w:p w14:paraId="047A22DF" w14:textId="4A8AF979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9.45 uur</w:t>
      </w:r>
      <w:r>
        <w:rPr>
          <w:rFonts w:ascii="Verdana" w:hAnsi="Verdana"/>
        </w:rPr>
        <w:tab/>
        <w:t>Oefening Autonomie, competentie en verbondenheid in contact</w:t>
      </w:r>
      <w:r>
        <w:rPr>
          <w:rFonts w:ascii="Verdana" w:hAnsi="Verdana"/>
        </w:rPr>
        <w:tab/>
        <w:t>(20 minuten)</w:t>
      </w:r>
    </w:p>
    <w:p w14:paraId="509172BE" w14:textId="5D9D040A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10.05 uur</w:t>
      </w:r>
      <w:r>
        <w:rPr>
          <w:rFonts w:ascii="Verdana" w:hAnsi="Verdana"/>
        </w:rPr>
        <w:tab/>
        <w:t>Samenwerken versterken</w:t>
      </w:r>
      <w:r>
        <w:rPr>
          <w:rFonts w:ascii="Verdana" w:hAnsi="Verdana"/>
        </w:rPr>
        <w:tab/>
        <w:t>(5 minuten)</w:t>
      </w:r>
    </w:p>
    <w:p w14:paraId="6BB0E526" w14:textId="676D2AF9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10.10 uur</w:t>
      </w:r>
      <w:r>
        <w:rPr>
          <w:rFonts w:ascii="Verdana" w:hAnsi="Verdana"/>
        </w:rPr>
        <w:tab/>
        <w:t>Oefening Omgaan met discrepanties</w:t>
      </w:r>
      <w:r>
        <w:rPr>
          <w:rFonts w:ascii="Verdana" w:hAnsi="Verdana"/>
        </w:rPr>
        <w:tab/>
        <w:t>(30 minuten)</w:t>
      </w:r>
    </w:p>
    <w:p w14:paraId="45816E8F" w14:textId="1AAB736A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Pauze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 minuten)</w:t>
      </w:r>
    </w:p>
    <w:p w14:paraId="62168BFD" w14:textId="3EEF9406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10.45 uur</w:t>
      </w:r>
      <w:r>
        <w:rPr>
          <w:rFonts w:ascii="Verdana" w:hAnsi="Verdana"/>
        </w:rPr>
        <w:tab/>
        <w:t>De GIZ als basis voor het actieplan</w:t>
      </w:r>
      <w:r>
        <w:rPr>
          <w:rFonts w:ascii="Verdana" w:hAnsi="Verdana"/>
        </w:rPr>
        <w:tab/>
        <w:t>(30 minuten)</w:t>
      </w:r>
    </w:p>
    <w:p w14:paraId="2A26F8B8" w14:textId="5FC0F9A9" w:rsid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11.1</w:t>
      </w:r>
      <w:r w:rsidR="00653D70">
        <w:rPr>
          <w:rFonts w:ascii="Verdana" w:hAnsi="Verdana"/>
        </w:rPr>
        <w:t>5</w:t>
      </w:r>
      <w:r>
        <w:rPr>
          <w:rFonts w:ascii="Verdana" w:hAnsi="Verdana"/>
        </w:rPr>
        <w:t xml:space="preserve"> uur</w:t>
      </w:r>
      <w:r>
        <w:rPr>
          <w:rFonts w:ascii="Verdana" w:hAnsi="Verdana"/>
        </w:rPr>
        <w:tab/>
        <w:t>Uitgebreide taxatie en het plan met de GOM</w:t>
      </w:r>
      <w:r>
        <w:rPr>
          <w:rFonts w:ascii="Verdana" w:hAnsi="Verdana"/>
        </w:rPr>
        <w:tab/>
        <w:t>(60 minuten)</w:t>
      </w:r>
    </w:p>
    <w:p w14:paraId="3E3E6DA1" w14:textId="0A263C13" w:rsidR="00374317" w:rsidRPr="00374317" w:rsidRDefault="00374317" w:rsidP="00374317">
      <w:pPr>
        <w:pStyle w:val="Normaalweb"/>
        <w:tabs>
          <w:tab w:val="left" w:pos="1418"/>
          <w:tab w:val="left" w:pos="8505"/>
        </w:tabs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12.1</w:t>
      </w:r>
      <w:r w:rsidR="00653D70">
        <w:rPr>
          <w:rFonts w:ascii="Verdana" w:hAnsi="Verdana"/>
        </w:rPr>
        <w:t>5</w:t>
      </w:r>
      <w:r>
        <w:rPr>
          <w:rFonts w:ascii="Verdana" w:hAnsi="Verdana"/>
        </w:rPr>
        <w:t xml:space="preserve"> uur</w:t>
      </w:r>
      <w:r>
        <w:rPr>
          <w:rFonts w:ascii="Verdana" w:hAnsi="Verdana"/>
        </w:rPr>
        <w:tab/>
        <w:t>Leer- en ondersteuningstraject, evaluatie en afronden</w:t>
      </w:r>
      <w:r>
        <w:rPr>
          <w:rFonts w:ascii="Verdana" w:hAnsi="Verdana"/>
        </w:rPr>
        <w:tab/>
        <w:t>(</w:t>
      </w:r>
      <w:r w:rsidR="00653D70">
        <w:rPr>
          <w:rFonts w:ascii="Verdana" w:hAnsi="Verdana"/>
        </w:rPr>
        <w:t>20</w:t>
      </w:r>
      <w:r>
        <w:rPr>
          <w:rFonts w:ascii="Verdana" w:hAnsi="Verdana"/>
        </w:rPr>
        <w:t xml:space="preserve"> minuten)</w:t>
      </w:r>
    </w:p>
    <w:p w14:paraId="3EC5C2B4" w14:textId="77777777" w:rsidR="00374317" w:rsidRPr="00374317" w:rsidRDefault="00374317"/>
    <w:sectPr w:rsidR="00374317" w:rsidRPr="00374317" w:rsidSect="00374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7F6A" w14:textId="77777777" w:rsidR="00653D70" w:rsidRDefault="00653D70" w:rsidP="00653D70">
      <w:pPr>
        <w:spacing w:after="0" w:line="240" w:lineRule="auto"/>
      </w:pPr>
      <w:r>
        <w:separator/>
      </w:r>
    </w:p>
  </w:endnote>
  <w:endnote w:type="continuationSeparator" w:id="0">
    <w:p w14:paraId="2F4F3FF4" w14:textId="77777777" w:rsidR="00653D70" w:rsidRDefault="00653D70" w:rsidP="0065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AA74" w14:textId="77777777" w:rsidR="00653D70" w:rsidRDefault="00653D70" w:rsidP="00653D70">
      <w:pPr>
        <w:spacing w:after="0" w:line="240" w:lineRule="auto"/>
      </w:pPr>
      <w:r>
        <w:separator/>
      </w:r>
    </w:p>
  </w:footnote>
  <w:footnote w:type="continuationSeparator" w:id="0">
    <w:p w14:paraId="7A5BFBA3" w14:textId="77777777" w:rsidR="00653D70" w:rsidRDefault="00653D70" w:rsidP="0065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17"/>
    <w:rsid w:val="00161494"/>
    <w:rsid w:val="00374317"/>
    <w:rsid w:val="006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F340F"/>
  <w15:chartTrackingRefBased/>
  <w15:docId w15:val="{7C302A12-837D-4D0B-B010-403469D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431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2021-02-23T18:18:00Z</dcterms:created>
  <dcterms:modified xsi:type="dcterms:W3CDTF">2021-02-23T18:30:00Z</dcterms:modified>
</cp:coreProperties>
</file>